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1"/>
        <w:gridCol w:w="5637"/>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 xml:space="preserve">3. How did the relationship between the old and new information you </w:t>
            </w:r>
            <w:r w:rsidRPr="00E443C4">
              <w:rPr>
                <w:bCs/>
                <w:sz w:val="20"/>
                <w:szCs w:val="20"/>
              </w:rPr>
              <w:lastRenderedPageBreak/>
              <w:t>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631F84" w:rsidRDefault="00AD45EE" w:rsidP="00631F84">
            <w:pPr>
              <w:autoSpaceDE w:val="0"/>
              <w:autoSpaceDN w:val="0"/>
              <w:adjustRightInd w:val="0"/>
              <w:spacing w:before="100"/>
              <w:ind w:left="0"/>
              <w:rPr>
                <w:rFonts w:ascii="Arial" w:hAnsi="Arial"/>
                <w:sz w:val="22"/>
              </w:rPr>
            </w:pPr>
            <w:r w:rsidRPr="00631F84">
              <w:rPr>
                <w:b/>
                <w:sz w:val="20"/>
                <w:szCs w:val="20"/>
                <w:u w:val="single"/>
              </w:rPr>
              <w:lastRenderedPageBreak/>
              <w:t>Assignment 1</w:t>
            </w:r>
            <w:r w:rsidRPr="00631F84">
              <w:rPr>
                <w:sz w:val="20"/>
                <w:szCs w:val="20"/>
              </w:rPr>
              <w:t xml:space="preserve"> – In week 1, we looked at </w:t>
            </w:r>
            <w:r w:rsidR="00631F84" w:rsidRPr="00631F84">
              <w:rPr>
                <w:sz w:val="20"/>
                <w:szCs w:val="20"/>
              </w:rPr>
              <w:t>step</w:t>
            </w:r>
            <w:r w:rsidR="00631F84">
              <w:rPr>
                <w:sz w:val="20"/>
                <w:szCs w:val="20"/>
              </w:rPr>
              <w:t>s</w:t>
            </w:r>
            <w:r w:rsidR="00631F84" w:rsidRPr="00631F84">
              <w:rPr>
                <w:sz w:val="20"/>
                <w:szCs w:val="20"/>
              </w:rPr>
              <w:t xml:space="preserve"> in</w:t>
            </w:r>
            <w:r w:rsidR="00631F84">
              <w:rPr>
                <w:sz w:val="20"/>
                <w:szCs w:val="20"/>
              </w:rPr>
              <w:t>volved in</w:t>
            </w:r>
            <w:r w:rsidR="00631F84" w:rsidRPr="00631F84">
              <w:rPr>
                <w:sz w:val="20"/>
                <w:szCs w:val="20"/>
              </w:rPr>
              <w:t xml:space="preserve"> conducting a comprehensive needs assessment </w:t>
            </w:r>
            <w:r w:rsidR="008B081C">
              <w:rPr>
                <w:sz w:val="20"/>
                <w:szCs w:val="20"/>
              </w:rPr>
              <w:t>as</w:t>
            </w:r>
            <w:r w:rsidR="00631F84">
              <w:rPr>
                <w:sz w:val="20"/>
                <w:szCs w:val="20"/>
              </w:rPr>
              <w:t xml:space="preserve"> we</w:t>
            </w:r>
            <w:r w:rsidR="00631F84" w:rsidRPr="00631F84">
              <w:rPr>
                <w:sz w:val="20"/>
                <w:szCs w:val="20"/>
              </w:rPr>
              <w:t xml:space="preserve"> navigate</w:t>
            </w:r>
            <w:r w:rsidR="00631F84">
              <w:rPr>
                <w:sz w:val="20"/>
                <w:szCs w:val="20"/>
              </w:rPr>
              <w:t>d</w:t>
            </w:r>
            <w:r w:rsidR="00631F84" w:rsidRPr="00631F84">
              <w:rPr>
                <w:sz w:val="20"/>
                <w:szCs w:val="20"/>
              </w:rPr>
              <w:t xml:space="preserve"> the Texas Education Agency (TEA) Web site </w:t>
            </w:r>
            <w:r w:rsidR="00631F84">
              <w:rPr>
                <w:sz w:val="20"/>
                <w:szCs w:val="20"/>
              </w:rPr>
              <w:t>to</w:t>
            </w:r>
            <w:r w:rsidR="00631F84" w:rsidRPr="00631F84">
              <w:rPr>
                <w:sz w:val="20"/>
                <w:szCs w:val="20"/>
              </w:rPr>
              <w:t xml:space="preserve"> locate and analyze Adequate Yearly Progress (AYP) data for </w:t>
            </w:r>
            <w:r w:rsidR="00631F84">
              <w:rPr>
                <w:sz w:val="20"/>
                <w:szCs w:val="20"/>
              </w:rPr>
              <w:t>our own</w:t>
            </w:r>
            <w:r w:rsidR="00631F84" w:rsidRPr="00631F84">
              <w:rPr>
                <w:sz w:val="20"/>
                <w:szCs w:val="20"/>
              </w:rPr>
              <w:t xml:space="preserve"> campus</w:t>
            </w:r>
            <w:r w:rsidR="00631F84">
              <w:rPr>
                <w:sz w:val="20"/>
                <w:szCs w:val="20"/>
              </w:rPr>
              <w:t>.</w:t>
            </w:r>
            <w:r w:rsidR="00631F84" w:rsidRPr="00631F84">
              <w:rPr>
                <w:sz w:val="20"/>
                <w:szCs w:val="20"/>
              </w:rPr>
              <w:t xml:space="preserve"> </w:t>
            </w:r>
            <w:r w:rsidR="00631F84">
              <w:rPr>
                <w:sz w:val="20"/>
                <w:szCs w:val="20"/>
              </w:rPr>
              <w:t>We utilized our campus’ data to help us complete this week’s</w:t>
            </w:r>
            <w:r w:rsidR="00631F84" w:rsidRPr="00631F84">
              <w:rPr>
                <w:sz w:val="20"/>
                <w:szCs w:val="20"/>
              </w:rPr>
              <w:t xml:space="preserve"> assignment. </w:t>
            </w:r>
            <w:r w:rsidR="00631F84">
              <w:rPr>
                <w:sz w:val="20"/>
                <w:szCs w:val="20"/>
              </w:rPr>
              <w:t xml:space="preserve">We utilized this data to develop a statement of </w:t>
            </w:r>
            <w:r w:rsidR="00631F84" w:rsidRPr="00631F84">
              <w:rPr>
                <w:sz w:val="20"/>
                <w:szCs w:val="20"/>
              </w:rPr>
              <w:t>our personal vision of leadersh</w:t>
            </w:r>
            <w:r w:rsidR="00631F84">
              <w:rPr>
                <w:sz w:val="20"/>
                <w:szCs w:val="20"/>
              </w:rPr>
              <w:t>ip</w:t>
            </w:r>
            <w:r w:rsidR="00631F84">
              <w:rPr>
                <w:rFonts w:ascii="Arial" w:hAnsi="Arial"/>
                <w:sz w:val="22"/>
              </w:rPr>
              <w:t xml:space="preserve">.  </w:t>
            </w:r>
          </w:p>
          <w:p w:rsidR="00631F84" w:rsidRDefault="00631F84" w:rsidP="00631F84">
            <w:pPr>
              <w:autoSpaceDE w:val="0"/>
              <w:autoSpaceDN w:val="0"/>
              <w:adjustRightInd w:val="0"/>
              <w:spacing w:before="100"/>
              <w:ind w:left="0"/>
              <w:rPr>
                <w:sz w:val="20"/>
                <w:szCs w:val="20"/>
              </w:rPr>
            </w:pPr>
            <w:r>
              <w:rPr>
                <w:sz w:val="20"/>
                <w:szCs w:val="20"/>
              </w:rPr>
              <w:t xml:space="preserve">We took a close look at our campus’ AYP and then analyzed the number of students divided by ethnic subgroups that participated and met the standard in reading/ELA and math testing areas.  We also took a close look at attendance rates and graduation rates.  We analyzed increases and decreases in the various subgroups taking a close look at the economically disadvantaged groups. </w:t>
            </w:r>
            <w:r w:rsidR="008B081C">
              <w:rPr>
                <w:sz w:val="20"/>
                <w:szCs w:val="20"/>
              </w:rPr>
              <w:t xml:space="preserve">I think this assignment really gave me an opportunity to carefully analyze the campus’ need based areas and to focus on the various subgroups’ test results.  </w:t>
            </w:r>
            <w:r w:rsidR="00A55E30">
              <w:rPr>
                <w:sz w:val="20"/>
                <w:szCs w:val="20"/>
              </w:rPr>
              <w:t>On my internship plan focusing on Standard II, TF-II.A, Planning and Designing Learning Environment and Experiences, I decided to make this a focus on the upcoming in-service training.  W</w:t>
            </w:r>
            <w:r w:rsidR="008B081C">
              <w:rPr>
                <w:sz w:val="20"/>
                <w:szCs w:val="20"/>
              </w:rPr>
              <w:t xml:space="preserve">hen working with </w:t>
            </w:r>
            <w:r w:rsidR="00A55E30">
              <w:rPr>
                <w:sz w:val="20"/>
                <w:szCs w:val="20"/>
              </w:rPr>
              <w:t>the teachers during our in-service session</w:t>
            </w:r>
            <w:r w:rsidR="008B081C">
              <w:rPr>
                <w:sz w:val="20"/>
                <w:szCs w:val="20"/>
              </w:rPr>
              <w:t xml:space="preserve"> </w:t>
            </w:r>
            <w:r w:rsidR="00A55E30">
              <w:rPr>
                <w:sz w:val="20"/>
                <w:szCs w:val="20"/>
              </w:rPr>
              <w:t xml:space="preserve">we took a careful look at our district policies on re-teach and re-testing.  We feel that this will give our students a better opportunity to really focus on the objectives that they are missing and take a second chance to expand on the lesson objectives.  I worked closed with the director of Instructional Technology to create technology in-service modules that would address these needs.  This new information gave me a basis to </w:t>
            </w:r>
            <w:r w:rsidR="00A55E30">
              <w:rPr>
                <w:sz w:val="20"/>
                <w:szCs w:val="20"/>
              </w:rPr>
              <w:lastRenderedPageBreak/>
              <w:t>develop the in-service technology training modules that could benefit teachers and co-workers and help them address the needs of the campus.</w:t>
            </w:r>
            <w:r w:rsidR="008B081C">
              <w:rPr>
                <w:sz w:val="20"/>
                <w:szCs w:val="20"/>
              </w:rPr>
              <w:t xml:space="preserve"> </w:t>
            </w:r>
            <w:r>
              <w:rPr>
                <w:sz w:val="20"/>
                <w:szCs w:val="20"/>
              </w:rPr>
              <w:t xml:space="preserve"> </w:t>
            </w:r>
          </w:p>
          <w:p w:rsidR="00A55E30" w:rsidRPr="00A55E30" w:rsidRDefault="00631F84"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We took a close look at our campus’ vision and mission statements.  After looking at our campus’ vision, I found that through the CEIC group, working closed with the teachers, administration and staff that a</w:t>
            </w:r>
            <w:r w:rsidRPr="00631F84">
              <w:rPr>
                <w:sz w:val="20"/>
                <w:szCs w:val="20"/>
              </w:rPr>
              <w:t xml:space="preserve"> vision is an ideal plan prepared together with school leaders, staff, students, and community representatives working collaboratively to guide and assist in the process of learning.  A “collective vision helps focus attention on what is important, motivates staff and students, and increases the sense of shared responsibility for student learning” (Peterson, K. 1995, p. 1).  Schools can be complicated places, but with a clear direction there can be goals set to provide a clear image of what can be accomplished.  A vision is “deeply embedded in values, hopes, and dreams” (Peterson, K. 1995, p. 2).  A school mission statement is more detailed and precise, but a vision goes deeper with a focus on modifications, development, and progress to make the school a better place for successful learning.  </w:t>
            </w:r>
            <w:r w:rsidR="00A55E30">
              <w:rPr>
                <w:sz w:val="20"/>
                <w:szCs w:val="20"/>
              </w:rPr>
              <w:t>With this new knowledge and information, I was able to develop personal vision of leadership and to create my own personal vision of leadership.</w:t>
            </w:r>
            <w:r w:rsidR="008576A3">
              <w:rPr>
                <w:sz w:val="20"/>
                <w:szCs w:val="20"/>
              </w:rPr>
              <w:t xml:space="preserve">  </w:t>
            </w:r>
            <w:r w:rsidR="00A55E30" w:rsidRPr="00A55E30">
              <w:rPr>
                <w:sz w:val="20"/>
                <w:szCs w:val="20"/>
              </w:rPr>
              <w:t>My personal vision leadership is one that ensures every student and staff member a safe and comfortable environment to learn in with collaborative, encouraging, and positive educational opportunities for continuous growth and support embracing values, good character along with supporting one another’s efforts to successfully achieve success.</w:t>
            </w:r>
            <w:r w:rsidR="008576A3">
              <w:rPr>
                <w:sz w:val="20"/>
                <w:szCs w:val="20"/>
              </w:rPr>
              <w:t xml:space="preserve">  Through this critical reflection and utilizing the assignment I was able to gain insight into our campus’ needs for our at-risk students, utilize the technology in-service to assist other teachers in methods to re-teach and retest to assist these students and develop a leadership vision that can assist me in my future goals on our campus.</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E07B97" w:rsidP="00BD6483">
            <w:pPr>
              <w:ind w:left="0"/>
              <w:rPr>
                <w:sz w:val="20"/>
                <w:szCs w:val="20"/>
              </w:rPr>
            </w:pPr>
            <w:r w:rsidRPr="00E07B97">
              <w:rPr>
                <w:sz w:val="20"/>
                <w:szCs w:val="20"/>
              </w:rPr>
              <w:t xml:space="preserve">Peterson, K. (1995).  Critical Issue:  Building a Collective Vision. Retrieved May 24, 2011 from </w:t>
            </w:r>
            <w:r w:rsidRPr="00E07B97">
              <w:rPr>
                <w:i/>
                <w:sz w:val="20"/>
                <w:szCs w:val="20"/>
              </w:rPr>
              <w:t>North Central Regional Education Laboratory</w:t>
            </w:r>
            <w:r w:rsidRPr="00E07B97">
              <w:rPr>
                <w:sz w:val="20"/>
                <w:szCs w:val="20"/>
              </w:rPr>
              <w:t xml:space="preserve">, </w:t>
            </w:r>
            <w:r w:rsidRPr="00E07B97">
              <w:rPr>
                <w:i/>
                <w:sz w:val="20"/>
                <w:szCs w:val="20"/>
              </w:rPr>
              <w:t>Learning Point Associates</w:t>
            </w:r>
            <w:r w:rsidRPr="00E07B97">
              <w:rPr>
                <w:sz w:val="20"/>
                <w:szCs w:val="20"/>
              </w:rPr>
              <w:t xml:space="preserve"> </w:t>
            </w:r>
            <w:hyperlink r:id="rId6" w:history="1">
              <w:r w:rsidRPr="00E07B97">
                <w:rPr>
                  <w:rStyle w:val="Hyperlink"/>
                  <w:sz w:val="20"/>
                  <w:szCs w:val="20"/>
                </w:rPr>
                <w:t>http://www.ncrel.org/sdrs/areas/issues/educatrs/leadrshp/le100.htm</w:t>
              </w:r>
            </w:hyperlink>
            <w:r>
              <w:rPr>
                <w:sz w:val="20"/>
                <w:szCs w:val="20"/>
              </w:rPr>
              <w:t>.</w:t>
            </w: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60138D"/>
    <w:rsid w:val="00616636"/>
    <w:rsid w:val="00631F84"/>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5E30"/>
    <w:rsid w:val="00A64831"/>
    <w:rsid w:val="00A752AF"/>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691A"/>
    <w:rsid w:val="00CB427F"/>
    <w:rsid w:val="00CC415E"/>
    <w:rsid w:val="00CC6B34"/>
    <w:rsid w:val="00CF249B"/>
    <w:rsid w:val="00D046DE"/>
    <w:rsid w:val="00D16280"/>
    <w:rsid w:val="00D31AD8"/>
    <w:rsid w:val="00D526D1"/>
    <w:rsid w:val="00D6249A"/>
    <w:rsid w:val="00D72400"/>
    <w:rsid w:val="00D776C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uiPriority w:val="99"/>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rel.org/sdrs/areas/issues/educatrs/leadrshp/le100.ht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1046</Words>
  <Characters>5965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Maridale</cp:lastModifiedBy>
  <cp:revision>3</cp:revision>
  <dcterms:created xsi:type="dcterms:W3CDTF">2012-03-03T13:43:00Z</dcterms:created>
  <dcterms:modified xsi:type="dcterms:W3CDTF">2012-03-03T14:04:00Z</dcterms:modified>
</cp:coreProperties>
</file>